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35E" w:rsidRPr="0063635E" w:rsidRDefault="0063635E" w:rsidP="0063635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da-DK"/>
        </w:rPr>
      </w:pPr>
      <w:r w:rsidRPr="0063635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GB" w:eastAsia="da-DK"/>
        </w:rPr>
        <w:t>AI Incident Response Plan (AIRP)</w:t>
      </w:r>
    </w:p>
    <w:p w:rsidR="0063635E" w:rsidRPr="0063635E" w:rsidRDefault="0063635E" w:rsidP="006363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3635E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Formål:</w:t>
      </w:r>
      <w:r w:rsidRPr="0063635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At sikre hurtig identifikation, inddæmning og udbedring af hændelser specifikt relateret til AI-modeller og deres output.</w:t>
      </w:r>
    </w:p>
    <w:p w:rsidR="0063635E" w:rsidRPr="0063635E" w:rsidRDefault="0063635E" w:rsidP="0063635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</w:pPr>
      <w:r w:rsidRPr="0063635E"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  <w:t>1. Klassificering af AI-Hændelser</w:t>
      </w:r>
    </w:p>
    <w:p w:rsidR="0063635E" w:rsidRPr="0063635E" w:rsidRDefault="0063635E" w:rsidP="006363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3635E">
        <w:rPr>
          <w:rFonts w:ascii="Times New Roman" w:eastAsia="Times New Roman" w:hAnsi="Times New Roman" w:cs="Times New Roman"/>
          <w:sz w:val="24"/>
          <w:szCs w:val="24"/>
          <w:lang w:eastAsia="da-DK"/>
        </w:rPr>
        <w:t>Vi skelner mellem tre typer af AI-specifikke hændelser: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53"/>
        <w:gridCol w:w="2916"/>
        <w:gridCol w:w="5069"/>
      </w:tblGrid>
      <w:tr w:rsidR="0063635E" w:rsidRPr="0063635E" w:rsidTr="0063635E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63635E" w:rsidRPr="0063635E" w:rsidRDefault="0063635E" w:rsidP="00636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63635E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Type</w:t>
            </w:r>
          </w:p>
        </w:tc>
        <w:tc>
          <w:tcPr>
            <w:tcW w:w="0" w:type="auto"/>
            <w:vAlign w:val="center"/>
            <w:hideMark/>
          </w:tcPr>
          <w:p w:rsidR="0063635E" w:rsidRPr="0063635E" w:rsidRDefault="0063635E" w:rsidP="00636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63635E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Beskrivelse</w:t>
            </w:r>
          </w:p>
        </w:tc>
        <w:tc>
          <w:tcPr>
            <w:tcW w:w="0" w:type="auto"/>
            <w:vAlign w:val="center"/>
            <w:hideMark/>
          </w:tcPr>
          <w:p w:rsidR="0063635E" w:rsidRPr="0063635E" w:rsidRDefault="0063635E" w:rsidP="00636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63635E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Eksempel</w:t>
            </w:r>
          </w:p>
        </w:tc>
      </w:tr>
      <w:tr w:rsidR="0063635E" w:rsidRPr="0063635E" w:rsidTr="006363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635E" w:rsidRPr="0063635E" w:rsidRDefault="0063635E" w:rsidP="00636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6363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Model Drift</w:t>
            </w:r>
          </w:p>
        </w:tc>
        <w:tc>
          <w:tcPr>
            <w:tcW w:w="0" w:type="auto"/>
            <w:vAlign w:val="center"/>
            <w:hideMark/>
          </w:tcPr>
          <w:p w:rsidR="0063635E" w:rsidRPr="0063635E" w:rsidRDefault="0063635E" w:rsidP="00636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63635E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Modellens præcision falder drastisk over tid.</w:t>
            </w:r>
          </w:p>
        </w:tc>
        <w:tc>
          <w:tcPr>
            <w:tcW w:w="0" w:type="auto"/>
            <w:vAlign w:val="center"/>
            <w:hideMark/>
          </w:tcPr>
          <w:p w:rsidR="0063635E" w:rsidRPr="0063635E" w:rsidRDefault="0063635E" w:rsidP="00636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63635E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En sagsbehandlings-AI begynder pludselig at give forkerte anbefalinger pga. nye lovkrav.</w:t>
            </w:r>
          </w:p>
        </w:tc>
      </w:tr>
      <w:tr w:rsidR="0063635E" w:rsidRPr="0063635E" w:rsidTr="006363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635E" w:rsidRPr="0063635E" w:rsidRDefault="0063635E" w:rsidP="00636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6363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Algoritmisk Bias</w:t>
            </w:r>
          </w:p>
        </w:tc>
        <w:tc>
          <w:tcPr>
            <w:tcW w:w="0" w:type="auto"/>
            <w:vAlign w:val="center"/>
            <w:hideMark/>
          </w:tcPr>
          <w:p w:rsidR="0063635E" w:rsidRPr="0063635E" w:rsidRDefault="0063635E" w:rsidP="00636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63635E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Modellen udviser diskriminerende adfærd.</w:t>
            </w:r>
          </w:p>
        </w:tc>
        <w:tc>
          <w:tcPr>
            <w:tcW w:w="0" w:type="auto"/>
            <w:vAlign w:val="center"/>
            <w:hideMark/>
          </w:tcPr>
          <w:p w:rsidR="0063635E" w:rsidRPr="0063635E" w:rsidRDefault="0063635E" w:rsidP="00636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63635E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SHAP-analysen viser, at postnummer vægter uforholdsmæssigt højt i afgørelser.</w:t>
            </w:r>
          </w:p>
        </w:tc>
      </w:tr>
      <w:tr w:rsidR="0063635E" w:rsidRPr="0063635E" w:rsidTr="006363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63635E" w:rsidRPr="0063635E" w:rsidRDefault="0063635E" w:rsidP="00636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proofErr w:type="spellStart"/>
            <w:r w:rsidRPr="006363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>Adversarial</w:t>
            </w:r>
            <w:proofErr w:type="spellEnd"/>
            <w:r w:rsidRPr="006363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a-DK"/>
              </w:rPr>
              <w:t xml:space="preserve"> Attack</w:t>
            </w:r>
          </w:p>
        </w:tc>
        <w:tc>
          <w:tcPr>
            <w:tcW w:w="0" w:type="auto"/>
            <w:vAlign w:val="center"/>
            <w:hideMark/>
          </w:tcPr>
          <w:p w:rsidR="0063635E" w:rsidRPr="0063635E" w:rsidRDefault="0063635E" w:rsidP="00636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63635E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Forsætlig manipulation af input eller model.</w:t>
            </w:r>
          </w:p>
        </w:tc>
        <w:tc>
          <w:tcPr>
            <w:tcW w:w="0" w:type="auto"/>
            <w:vAlign w:val="center"/>
            <w:hideMark/>
          </w:tcPr>
          <w:p w:rsidR="0063635E" w:rsidRPr="0063635E" w:rsidRDefault="0063635E" w:rsidP="00636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</w:pPr>
            <w:r w:rsidRPr="0063635E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"Prompt </w:t>
            </w:r>
            <w:proofErr w:type="spellStart"/>
            <w:r w:rsidRPr="0063635E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Injection</w:t>
            </w:r>
            <w:proofErr w:type="spellEnd"/>
            <w:r w:rsidRPr="0063635E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 xml:space="preserve">" eller manipulation af træningsdata (Data </w:t>
            </w:r>
            <w:proofErr w:type="spellStart"/>
            <w:r w:rsidRPr="0063635E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Poisoning</w:t>
            </w:r>
            <w:proofErr w:type="spellEnd"/>
            <w:r w:rsidRPr="0063635E">
              <w:rPr>
                <w:rFonts w:ascii="Times New Roman" w:eastAsia="Times New Roman" w:hAnsi="Times New Roman" w:cs="Times New Roman"/>
                <w:sz w:val="24"/>
                <w:szCs w:val="24"/>
                <w:lang w:eastAsia="da-DK"/>
              </w:rPr>
              <w:t>).</w:t>
            </w:r>
          </w:p>
        </w:tc>
      </w:tr>
    </w:tbl>
    <w:p w:rsidR="0063635E" w:rsidRPr="0063635E" w:rsidRDefault="0063635E" w:rsidP="006363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3635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Eksportér til </w:t>
      </w:r>
      <w:proofErr w:type="spellStart"/>
      <w:r w:rsidRPr="0063635E">
        <w:rPr>
          <w:rFonts w:ascii="Times New Roman" w:eastAsia="Times New Roman" w:hAnsi="Times New Roman" w:cs="Times New Roman"/>
          <w:sz w:val="24"/>
          <w:szCs w:val="24"/>
          <w:lang w:eastAsia="da-DK"/>
        </w:rPr>
        <w:t>Sheets</w:t>
      </w:r>
      <w:proofErr w:type="spellEnd"/>
    </w:p>
    <w:p w:rsidR="0063635E" w:rsidRPr="0063635E" w:rsidRDefault="0063635E" w:rsidP="006363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3635E">
        <w:rPr>
          <w:rFonts w:ascii="Times New Roman" w:eastAsia="Times New Roman" w:hAnsi="Times New Roman" w:cs="Times New Roman"/>
          <w:sz w:val="24"/>
          <w:szCs w:val="24"/>
          <w:lang w:eastAsia="da-DK"/>
        </w:rPr>
        <w:pict>
          <v:rect id="_x0000_i1025" style="width:0;height:1.5pt" o:hralign="center" o:hrstd="t" o:hr="t" fillcolor="#a0a0a0" stroked="f"/>
        </w:pict>
      </w:r>
    </w:p>
    <w:p w:rsidR="0063635E" w:rsidRPr="0063635E" w:rsidRDefault="0063635E" w:rsidP="0063635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da-DK"/>
        </w:rPr>
      </w:pPr>
      <w:r w:rsidRPr="0063635E">
        <w:rPr>
          <w:rFonts w:ascii="Times New Roman" w:eastAsia="Times New Roman" w:hAnsi="Times New Roman" w:cs="Times New Roman"/>
          <w:b/>
          <w:bCs/>
          <w:sz w:val="36"/>
          <w:szCs w:val="36"/>
          <w:lang w:val="en-GB" w:eastAsia="da-DK"/>
        </w:rPr>
        <w:t>2. Response Workflow (5-trins modellen)</w:t>
      </w:r>
    </w:p>
    <w:p w:rsidR="0063635E" w:rsidRPr="0063635E" w:rsidRDefault="0063635E" w:rsidP="006363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da-DK"/>
        </w:rPr>
      </w:pPr>
      <w:r w:rsidRPr="0063635E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da-DK"/>
        </w:rPr>
        <w:t>Trin 1: Identifikation (Monitoring &amp; Alerts)</w:t>
      </w:r>
    </w:p>
    <w:p w:rsidR="0063635E" w:rsidRPr="0063635E" w:rsidRDefault="0063635E" w:rsidP="006363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proofErr w:type="spellStart"/>
      <w:r w:rsidRPr="0063635E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Trigger</w:t>
      </w:r>
      <w:proofErr w:type="spellEnd"/>
      <w:r w:rsidRPr="0063635E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:</w:t>
      </w:r>
      <w:r w:rsidRPr="0063635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proofErr w:type="spellStart"/>
      <w:r w:rsidRPr="0063635E">
        <w:rPr>
          <w:rFonts w:ascii="Times New Roman" w:eastAsia="Times New Roman" w:hAnsi="Times New Roman" w:cs="Times New Roman"/>
          <w:sz w:val="24"/>
          <w:szCs w:val="24"/>
          <w:lang w:eastAsia="da-DK"/>
        </w:rPr>
        <w:t>MLOps</w:t>
      </w:r>
      <w:proofErr w:type="spellEnd"/>
      <w:r w:rsidRPr="0063635E">
        <w:rPr>
          <w:rFonts w:ascii="Times New Roman" w:eastAsia="Times New Roman" w:hAnsi="Times New Roman" w:cs="Times New Roman"/>
          <w:sz w:val="24"/>
          <w:szCs w:val="24"/>
          <w:lang w:eastAsia="da-DK"/>
        </w:rPr>
        <w:t>-overvågning slår alarm pga. bias-afvigelser, eller en bruger rapporterer en "mærkelig" afgørelse.</w:t>
      </w:r>
    </w:p>
    <w:p w:rsidR="0063635E" w:rsidRPr="0063635E" w:rsidRDefault="0063635E" w:rsidP="0063635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</w:pPr>
      <w:r w:rsidRPr="0063635E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Handling:</w:t>
      </w:r>
      <w:r w:rsidRPr="0063635E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</w:t>
      </w:r>
      <w:r w:rsidRPr="0063635E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Account Security Manager (ASM)</w:t>
      </w:r>
      <w:r w:rsidRPr="0063635E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indkalder straks en </w:t>
      </w:r>
      <w:r w:rsidRPr="0063635E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da-DK"/>
        </w:rPr>
        <w:t>Security Champion</w:t>
      </w:r>
      <w:r w:rsidRPr="0063635E">
        <w:rPr>
          <w:rFonts w:ascii="Times New Roman" w:eastAsia="Times New Roman" w:hAnsi="Times New Roman" w:cs="Times New Roman"/>
          <w:sz w:val="24"/>
          <w:szCs w:val="24"/>
          <w:lang w:val="en-GB" w:eastAsia="da-DK"/>
        </w:rPr>
        <w:t xml:space="preserve"> fra det relevante team.</w:t>
      </w:r>
    </w:p>
    <w:p w:rsidR="0063635E" w:rsidRPr="0063635E" w:rsidRDefault="0063635E" w:rsidP="006363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da-DK"/>
        </w:rPr>
      </w:pPr>
      <w:r w:rsidRPr="0063635E">
        <w:rPr>
          <w:rFonts w:ascii="Times New Roman" w:eastAsia="Times New Roman" w:hAnsi="Times New Roman" w:cs="Times New Roman"/>
          <w:b/>
          <w:bCs/>
          <w:sz w:val="27"/>
          <w:szCs w:val="27"/>
          <w:lang w:val="en-GB" w:eastAsia="da-DK"/>
        </w:rPr>
        <w:t>Trin 2: Inddæmning (The Kill Switch)</w:t>
      </w:r>
    </w:p>
    <w:p w:rsidR="0063635E" w:rsidRPr="0063635E" w:rsidRDefault="0063635E" w:rsidP="006363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3635E">
        <w:rPr>
          <w:rFonts w:ascii="Times New Roman" w:eastAsia="Times New Roman" w:hAnsi="Times New Roman" w:cs="Times New Roman"/>
          <w:sz w:val="24"/>
          <w:szCs w:val="24"/>
          <w:lang w:eastAsia="da-DK"/>
        </w:rPr>
        <w:t>For at beskytte borgerens retssikkerhed (KOMBIT Princip 9), har vi tre inddæmningsniveauer:</w:t>
      </w:r>
    </w:p>
    <w:p w:rsidR="0063635E" w:rsidRPr="0063635E" w:rsidRDefault="0063635E" w:rsidP="0063635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3635E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Level 1 (Soft </w:t>
      </w:r>
      <w:proofErr w:type="spellStart"/>
      <w:r w:rsidRPr="0063635E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Rollback</w:t>
      </w:r>
      <w:proofErr w:type="spellEnd"/>
      <w:r w:rsidRPr="0063635E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):</w:t>
      </w:r>
      <w:r w:rsidRPr="0063635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Skift til den forrige stabile version af AI-modellen via K8s.</w:t>
      </w:r>
    </w:p>
    <w:p w:rsidR="0063635E" w:rsidRPr="0063635E" w:rsidRDefault="0063635E" w:rsidP="0063635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3635E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Level 2 (</w:t>
      </w:r>
      <w:proofErr w:type="spellStart"/>
      <w:r w:rsidRPr="0063635E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Shadow</w:t>
      </w:r>
      <w:proofErr w:type="spellEnd"/>
      <w:r w:rsidRPr="0063635E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Mode):</w:t>
      </w:r>
      <w:r w:rsidRPr="0063635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Modellen kører stadig, men dens output skjules for brugeren og logges kun til analyse.</w:t>
      </w:r>
    </w:p>
    <w:p w:rsidR="0063635E" w:rsidRPr="0063635E" w:rsidRDefault="0063635E" w:rsidP="0063635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3635E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Level 3 (</w:t>
      </w:r>
      <w:proofErr w:type="spellStart"/>
      <w:r w:rsidRPr="0063635E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Kill</w:t>
      </w:r>
      <w:proofErr w:type="spellEnd"/>
      <w:r w:rsidRPr="0063635E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Switch):</w:t>
      </w:r>
      <w:r w:rsidRPr="0063635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AI-modulen </w:t>
      </w:r>
      <w:proofErr w:type="spellStart"/>
      <w:r w:rsidRPr="0063635E">
        <w:rPr>
          <w:rFonts w:ascii="Times New Roman" w:eastAsia="Times New Roman" w:hAnsi="Times New Roman" w:cs="Times New Roman"/>
          <w:sz w:val="24"/>
          <w:szCs w:val="24"/>
          <w:lang w:eastAsia="da-DK"/>
        </w:rPr>
        <w:t>deaktiveres</w:t>
      </w:r>
      <w:proofErr w:type="spellEnd"/>
      <w:r w:rsidRPr="0063635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helt, og systemet skifter til manuel sagsbehandling eller </w:t>
      </w:r>
      <w:proofErr w:type="spellStart"/>
      <w:r w:rsidRPr="0063635E">
        <w:rPr>
          <w:rFonts w:ascii="Times New Roman" w:eastAsia="Times New Roman" w:hAnsi="Times New Roman" w:cs="Times New Roman"/>
          <w:sz w:val="24"/>
          <w:szCs w:val="24"/>
          <w:lang w:eastAsia="da-DK"/>
        </w:rPr>
        <w:t>fallback</w:t>
      </w:r>
      <w:proofErr w:type="spellEnd"/>
      <w:r w:rsidRPr="0063635E">
        <w:rPr>
          <w:rFonts w:ascii="Times New Roman" w:eastAsia="Times New Roman" w:hAnsi="Times New Roman" w:cs="Times New Roman"/>
          <w:sz w:val="24"/>
          <w:szCs w:val="24"/>
          <w:lang w:eastAsia="da-DK"/>
        </w:rPr>
        <w:t>-logik.</w:t>
      </w:r>
    </w:p>
    <w:p w:rsidR="0063635E" w:rsidRPr="0063635E" w:rsidRDefault="0063635E" w:rsidP="006363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</w:pPr>
      <w:r w:rsidRPr="0063635E"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  <w:t>Trin 3: Analyse (</w:t>
      </w:r>
      <w:proofErr w:type="spellStart"/>
      <w:r w:rsidRPr="0063635E"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  <w:t>Root</w:t>
      </w:r>
      <w:proofErr w:type="spellEnd"/>
      <w:r w:rsidRPr="0063635E"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  <w:t xml:space="preserve"> Cause)</w:t>
      </w:r>
    </w:p>
    <w:p w:rsidR="0063635E" w:rsidRPr="0063635E" w:rsidRDefault="0063635E" w:rsidP="0063635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3635E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Audit-spor:</w:t>
      </w:r>
      <w:r w:rsidRPr="0063635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ASM og teamet trækker </w:t>
      </w:r>
      <w:proofErr w:type="spellStart"/>
      <w:r w:rsidRPr="0063635E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Inference</w:t>
      </w:r>
      <w:proofErr w:type="spellEnd"/>
      <w:r w:rsidRPr="0063635E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Logs</w:t>
      </w:r>
      <w:r w:rsidRPr="0063635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for den pågældende hændelse.</w:t>
      </w:r>
    </w:p>
    <w:p w:rsidR="0063635E" w:rsidRPr="0063635E" w:rsidRDefault="0063635E" w:rsidP="0063635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3635E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XAI-Tjek:</w:t>
      </w:r>
      <w:r w:rsidRPr="0063635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Kør en </w:t>
      </w:r>
      <w:r w:rsidRPr="0063635E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SHAP/LIME-analyse</w:t>
      </w:r>
      <w:r w:rsidRPr="0063635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på de fejlagtige input for at forstå, hvorfor modellen traf den pågældende beslutning.</w:t>
      </w:r>
    </w:p>
    <w:p w:rsidR="0063635E" w:rsidRPr="0063635E" w:rsidRDefault="0063635E" w:rsidP="0063635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3635E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Data-tjek:</w:t>
      </w:r>
      <w:r w:rsidRPr="0063635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Blev modellen trænet på korrupt eller </w:t>
      </w:r>
      <w:proofErr w:type="spellStart"/>
      <w:r w:rsidRPr="0063635E">
        <w:rPr>
          <w:rFonts w:ascii="Times New Roman" w:eastAsia="Times New Roman" w:hAnsi="Times New Roman" w:cs="Times New Roman"/>
          <w:sz w:val="24"/>
          <w:szCs w:val="24"/>
          <w:lang w:eastAsia="da-DK"/>
        </w:rPr>
        <w:t>biased</w:t>
      </w:r>
      <w:proofErr w:type="spellEnd"/>
      <w:r w:rsidRPr="0063635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data? (Tjek </w:t>
      </w:r>
      <w:proofErr w:type="spellStart"/>
      <w:r w:rsidRPr="0063635E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CycloneDX</w:t>
      </w:r>
      <w:proofErr w:type="spellEnd"/>
      <w:r w:rsidRPr="0063635E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 xml:space="preserve"> ML-BOM</w:t>
      </w:r>
      <w:r w:rsidRPr="0063635E">
        <w:rPr>
          <w:rFonts w:ascii="Times New Roman" w:eastAsia="Times New Roman" w:hAnsi="Times New Roman" w:cs="Times New Roman"/>
          <w:sz w:val="24"/>
          <w:szCs w:val="24"/>
          <w:lang w:eastAsia="da-DK"/>
        </w:rPr>
        <w:t>).</w:t>
      </w:r>
    </w:p>
    <w:p w:rsidR="0063635E" w:rsidRPr="0063635E" w:rsidRDefault="0063635E" w:rsidP="006363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</w:pPr>
      <w:r w:rsidRPr="0063635E"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  <w:lastRenderedPageBreak/>
        <w:t>Trin 4: Udbedring (Recovery)</w:t>
      </w:r>
    </w:p>
    <w:p w:rsidR="0063635E" w:rsidRPr="0063635E" w:rsidRDefault="0063635E" w:rsidP="0063635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3635E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Gen-træning:</w:t>
      </w:r>
      <w:r w:rsidRPr="0063635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Modellen gen-trænes med korrigerede data eller nye vægtninger (</w:t>
      </w:r>
      <w:proofErr w:type="spellStart"/>
      <w:r w:rsidRPr="0063635E">
        <w:rPr>
          <w:rFonts w:ascii="Times New Roman" w:eastAsia="Times New Roman" w:hAnsi="Times New Roman" w:cs="Times New Roman"/>
          <w:sz w:val="24"/>
          <w:szCs w:val="24"/>
          <w:lang w:eastAsia="da-DK"/>
        </w:rPr>
        <w:t>Constraints</w:t>
      </w:r>
      <w:proofErr w:type="spellEnd"/>
      <w:r w:rsidRPr="0063635E">
        <w:rPr>
          <w:rFonts w:ascii="Times New Roman" w:eastAsia="Times New Roman" w:hAnsi="Times New Roman" w:cs="Times New Roman"/>
          <w:sz w:val="24"/>
          <w:szCs w:val="24"/>
          <w:lang w:eastAsia="da-DK"/>
        </w:rPr>
        <w:t>).</w:t>
      </w:r>
    </w:p>
    <w:p w:rsidR="0063635E" w:rsidRPr="0063635E" w:rsidRDefault="0063635E" w:rsidP="0063635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3635E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Validering:</w:t>
      </w:r>
      <w:r w:rsidRPr="0063635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Den nye model skal gennemgå en fuld </w:t>
      </w:r>
      <w:r w:rsidRPr="0063635E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SAI-SDLC testcyklus</w:t>
      </w:r>
      <w:r w:rsidRPr="0063635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(</w:t>
      </w:r>
      <w:proofErr w:type="spellStart"/>
      <w:r w:rsidRPr="0063635E">
        <w:rPr>
          <w:rFonts w:ascii="Times New Roman" w:eastAsia="Times New Roman" w:hAnsi="Times New Roman" w:cs="Times New Roman"/>
          <w:sz w:val="24"/>
          <w:szCs w:val="24"/>
          <w:lang w:eastAsia="da-DK"/>
        </w:rPr>
        <w:t>SonarQube</w:t>
      </w:r>
      <w:proofErr w:type="spellEnd"/>
      <w:r w:rsidRPr="0063635E">
        <w:rPr>
          <w:rFonts w:ascii="Times New Roman" w:eastAsia="Times New Roman" w:hAnsi="Times New Roman" w:cs="Times New Roman"/>
          <w:sz w:val="24"/>
          <w:szCs w:val="24"/>
          <w:lang w:eastAsia="da-DK"/>
        </w:rPr>
        <w:t>, Bias-test, Champion-</w:t>
      </w:r>
      <w:proofErr w:type="spellStart"/>
      <w:r w:rsidRPr="0063635E">
        <w:rPr>
          <w:rFonts w:ascii="Times New Roman" w:eastAsia="Times New Roman" w:hAnsi="Times New Roman" w:cs="Times New Roman"/>
          <w:sz w:val="24"/>
          <w:szCs w:val="24"/>
          <w:lang w:eastAsia="da-DK"/>
        </w:rPr>
        <w:t>review</w:t>
      </w:r>
      <w:proofErr w:type="spellEnd"/>
      <w:r w:rsidRPr="0063635E">
        <w:rPr>
          <w:rFonts w:ascii="Times New Roman" w:eastAsia="Times New Roman" w:hAnsi="Times New Roman" w:cs="Times New Roman"/>
          <w:sz w:val="24"/>
          <w:szCs w:val="24"/>
          <w:lang w:eastAsia="da-DK"/>
        </w:rPr>
        <w:t>) før gen-</w:t>
      </w:r>
      <w:proofErr w:type="spellStart"/>
      <w:r w:rsidRPr="0063635E">
        <w:rPr>
          <w:rFonts w:ascii="Times New Roman" w:eastAsia="Times New Roman" w:hAnsi="Times New Roman" w:cs="Times New Roman"/>
          <w:sz w:val="24"/>
          <w:szCs w:val="24"/>
          <w:lang w:eastAsia="da-DK"/>
        </w:rPr>
        <w:t>deployment</w:t>
      </w:r>
      <w:proofErr w:type="spellEnd"/>
      <w:r w:rsidRPr="0063635E">
        <w:rPr>
          <w:rFonts w:ascii="Times New Roman" w:eastAsia="Times New Roman" w:hAnsi="Times New Roman" w:cs="Times New Roman"/>
          <w:sz w:val="24"/>
          <w:szCs w:val="24"/>
          <w:lang w:eastAsia="da-DK"/>
        </w:rPr>
        <w:t>.</w:t>
      </w:r>
    </w:p>
    <w:p w:rsidR="0063635E" w:rsidRPr="0063635E" w:rsidRDefault="0063635E" w:rsidP="006363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</w:pPr>
      <w:r w:rsidRPr="0063635E"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  <w:t>Trin 5: Læring (Post-</w:t>
      </w:r>
      <w:proofErr w:type="spellStart"/>
      <w:r w:rsidRPr="0063635E"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  <w:t>Mortem</w:t>
      </w:r>
      <w:proofErr w:type="spellEnd"/>
      <w:r w:rsidRPr="0063635E">
        <w:rPr>
          <w:rFonts w:ascii="Times New Roman" w:eastAsia="Times New Roman" w:hAnsi="Times New Roman" w:cs="Times New Roman"/>
          <w:b/>
          <w:bCs/>
          <w:sz w:val="27"/>
          <w:szCs w:val="27"/>
          <w:lang w:eastAsia="da-DK"/>
        </w:rPr>
        <w:t>)</w:t>
      </w:r>
    </w:p>
    <w:p w:rsidR="0063635E" w:rsidRPr="0063635E" w:rsidRDefault="0063635E" w:rsidP="0063635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3635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Resultaterne af hændelsen føres ind i det næste </w:t>
      </w:r>
      <w:r w:rsidRPr="0063635E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Sikkerhedsretrospektiv</w:t>
      </w:r>
      <w:r w:rsidRPr="0063635E">
        <w:rPr>
          <w:rFonts w:ascii="Times New Roman" w:eastAsia="Times New Roman" w:hAnsi="Times New Roman" w:cs="Times New Roman"/>
          <w:sz w:val="24"/>
          <w:szCs w:val="24"/>
          <w:lang w:eastAsia="da-DK"/>
        </w:rPr>
        <w:t>.</w:t>
      </w:r>
    </w:p>
    <w:p w:rsidR="0063635E" w:rsidRPr="0063635E" w:rsidRDefault="0063635E" w:rsidP="0063635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3635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Tjeklister i </w:t>
      </w:r>
      <w:proofErr w:type="spellStart"/>
      <w:r w:rsidRPr="0063635E">
        <w:rPr>
          <w:rFonts w:ascii="Times New Roman" w:eastAsia="Times New Roman" w:hAnsi="Times New Roman" w:cs="Times New Roman"/>
          <w:sz w:val="24"/>
          <w:szCs w:val="24"/>
          <w:lang w:eastAsia="da-DK"/>
        </w:rPr>
        <w:t>Azure</w:t>
      </w:r>
      <w:proofErr w:type="spellEnd"/>
      <w:r w:rsidRPr="0063635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proofErr w:type="spellStart"/>
      <w:r w:rsidRPr="0063635E">
        <w:rPr>
          <w:rFonts w:ascii="Times New Roman" w:eastAsia="Times New Roman" w:hAnsi="Times New Roman" w:cs="Times New Roman"/>
          <w:sz w:val="24"/>
          <w:szCs w:val="24"/>
          <w:lang w:eastAsia="da-DK"/>
        </w:rPr>
        <w:t>DevOps</w:t>
      </w:r>
      <w:proofErr w:type="spellEnd"/>
      <w:r w:rsidRPr="0063635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(</w:t>
      </w:r>
      <w:proofErr w:type="spellStart"/>
      <w:r w:rsidRPr="0063635E">
        <w:rPr>
          <w:rFonts w:ascii="Times New Roman" w:eastAsia="Times New Roman" w:hAnsi="Times New Roman" w:cs="Times New Roman"/>
          <w:sz w:val="24"/>
          <w:szCs w:val="24"/>
          <w:lang w:eastAsia="da-DK"/>
        </w:rPr>
        <w:t>DoD</w:t>
      </w:r>
      <w:proofErr w:type="spellEnd"/>
      <w:r w:rsidRPr="0063635E">
        <w:rPr>
          <w:rFonts w:ascii="Times New Roman" w:eastAsia="Times New Roman" w:hAnsi="Times New Roman" w:cs="Times New Roman"/>
          <w:sz w:val="24"/>
          <w:szCs w:val="24"/>
          <w:lang w:eastAsia="da-DK"/>
        </w:rPr>
        <w:t>) opdateres for at forhindre gentagelse.</w:t>
      </w:r>
    </w:p>
    <w:p w:rsidR="0063635E" w:rsidRPr="0063635E" w:rsidRDefault="0063635E" w:rsidP="006363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3635E">
        <w:rPr>
          <w:rFonts w:ascii="Times New Roman" w:eastAsia="Times New Roman" w:hAnsi="Times New Roman" w:cs="Times New Roman"/>
          <w:sz w:val="24"/>
          <w:szCs w:val="24"/>
          <w:lang w:eastAsia="da-DK"/>
        </w:rPr>
        <w:pict>
          <v:rect id="_x0000_i1026" style="width:0;height:1.5pt" o:hralign="center" o:hrstd="t" o:hr="t" fillcolor="#a0a0a0" stroked="f"/>
        </w:pict>
      </w:r>
    </w:p>
    <w:p w:rsidR="0063635E" w:rsidRPr="0063635E" w:rsidRDefault="0063635E" w:rsidP="0063635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</w:pPr>
      <w:r w:rsidRPr="0063635E"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  <w:t>3. Eskalationsmatrix (Hvem gør hvad?)</w:t>
      </w:r>
    </w:p>
    <w:p w:rsidR="0063635E" w:rsidRPr="0063635E" w:rsidRDefault="0063635E" w:rsidP="0063635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3635E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Teknisk ansvarlig:</w:t>
      </w:r>
      <w:r w:rsidRPr="0063635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Security Champion (Udfører </w:t>
      </w:r>
      <w:proofErr w:type="spellStart"/>
      <w:r w:rsidRPr="0063635E">
        <w:rPr>
          <w:rFonts w:ascii="Times New Roman" w:eastAsia="Times New Roman" w:hAnsi="Times New Roman" w:cs="Times New Roman"/>
          <w:sz w:val="24"/>
          <w:szCs w:val="24"/>
          <w:lang w:eastAsia="da-DK"/>
        </w:rPr>
        <w:t>Rollback</w:t>
      </w:r>
      <w:proofErr w:type="spellEnd"/>
      <w:r w:rsidRPr="0063635E">
        <w:rPr>
          <w:rFonts w:ascii="Times New Roman" w:eastAsia="Times New Roman" w:hAnsi="Times New Roman" w:cs="Times New Roman"/>
          <w:sz w:val="24"/>
          <w:szCs w:val="24"/>
          <w:lang w:eastAsia="da-DK"/>
        </w:rPr>
        <w:t>).</w:t>
      </w:r>
    </w:p>
    <w:p w:rsidR="0063635E" w:rsidRPr="0063635E" w:rsidRDefault="0063635E" w:rsidP="0063635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3635E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Strategisk ansvarlig:</w:t>
      </w:r>
      <w:r w:rsidRPr="0063635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</w:t>
      </w:r>
      <w:proofErr w:type="spellStart"/>
      <w:r w:rsidRPr="0063635E">
        <w:rPr>
          <w:rFonts w:ascii="Times New Roman" w:eastAsia="Times New Roman" w:hAnsi="Times New Roman" w:cs="Times New Roman"/>
          <w:sz w:val="24"/>
          <w:szCs w:val="24"/>
          <w:lang w:eastAsia="da-DK"/>
        </w:rPr>
        <w:t>Account</w:t>
      </w:r>
      <w:proofErr w:type="spellEnd"/>
      <w:r w:rsidRPr="0063635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Security Manager (Vurderer risiko jf. FAIR).</w:t>
      </w:r>
    </w:p>
    <w:p w:rsidR="0063635E" w:rsidRPr="0063635E" w:rsidRDefault="0063635E" w:rsidP="0063635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3635E">
        <w:rPr>
          <w:rFonts w:ascii="Times New Roman" w:eastAsia="Times New Roman" w:hAnsi="Times New Roman" w:cs="Times New Roman"/>
          <w:b/>
          <w:bCs/>
          <w:sz w:val="24"/>
          <w:szCs w:val="24"/>
          <w:lang w:eastAsia="da-DK"/>
        </w:rPr>
        <w:t>Kommunikationsansvarlig:</w:t>
      </w:r>
      <w:r w:rsidRPr="0063635E">
        <w:rPr>
          <w:rFonts w:ascii="Times New Roman" w:eastAsia="Times New Roman" w:hAnsi="Times New Roman" w:cs="Times New Roman"/>
          <w:sz w:val="24"/>
          <w:szCs w:val="24"/>
          <w:lang w:eastAsia="da-DK"/>
        </w:rPr>
        <w:t xml:space="preserve"> Projektlederen (Informerer kunden/KOMBIT).</w:t>
      </w:r>
    </w:p>
    <w:p w:rsidR="0063635E" w:rsidRPr="0063635E" w:rsidRDefault="0063635E" w:rsidP="006363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3635E">
        <w:rPr>
          <w:rFonts w:ascii="Times New Roman" w:eastAsia="Times New Roman" w:hAnsi="Times New Roman" w:cs="Times New Roman"/>
          <w:sz w:val="24"/>
          <w:szCs w:val="24"/>
          <w:lang w:eastAsia="da-DK"/>
        </w:rPr>
        <w:pict>
          <v:rect id="_x0000_i1027" style="width:0;height:1.5pt" o:hralign="center" o:hrstd="t" o:hr="t" fillcolor="#a0a0a0" stroked="f"/>
        </w:pict>
      </w:r>
    </w:p>
    <w:p w:rsidR="0063635E" w:rsidRPr="0063635E" w:rsidRDefault="0063635E" w:rsidP="0063635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</w:pPr>
      <w:r w:rsidRPr="0063635E">
        <w:rPr>
          <w:rFonts w:ascii="Times New Roman" w:eastAsia="Times New Roman" w:hAnsi="Times New Roman" w:cs="Times New Roman"/>
          <w:b/>
          <w:bCs/>
          <w:sz w:val="36"/>
          <w:szCs w:val="36"/>
          <w:lang w:eastAsia="da-DK"/>
        </w:rPr>
        <w:t>4. Værdi for kunden (KOMBIT)</w:t>
      </w:r>
    </w:p>
    <w:p w:rsidR="0063635E" w:rsidRPr="0063635E" w:rsidRDefault="0063635E" w:rsidP="006363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3635E">
        <w:rPr>
          <w:rFonts w:ascii="Times New Roman" w:eastAsia="Times New Roman" w:hAnsi="Times New Roman" w:cs="Times New Roman"/>
          <w:sz w:val="24"/>
          <w:szCs w:val="24"/>
          <w:lang w:eastAsia="da-DK"/>
        </w:rPr>
        <w:t>Med denne plan kan du fortælle KOMBIT:</w:t>
      </w:r>
    </w:p>
    <w:p w:rsidR="0063635E" w:rsidRPr="0063635E" w:rsidRDefault="0063635E" w:rsidP="0063635E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 w:rsidRPr="0063635E">
        <w:rPr>
          <w:rFonts w:ascii="Times New Roman" w:eastAsia="Times New Roman" w:hAnsi="Times New Roman" w:cs="Times New Roman"/>
          <w:i/>
          <w:iCs/>
          <w:sz w:val="24"/>
          <w:szCs w:val="24"/>
          <w:lang w:eastAsia="da-DK"/>
        </w:rPr>
        <w:t xml:space="preserve">"Vi ved, at AI ikke er ufejlbarlig. Derfor har vi ikke bare bygget en model, men også en 'nødbremse'. Hvis vores overvågning spotter bias eller fejl, kan vi øjeblikkeligt rulle tilbage eller </w:t>
      </w:r>
      <w:proofErr w:type="spellStart"/>
      <w:proofErr w:type="gramStart"/>
      <w:r w:rsidRPr="0063635E">
        <w:rPr>
          <w:rFonts w:ascii="Times New Roman" w:eastAsia="Times New Roman" w:hAnsi="Times New Roman" w:cs="Times New Roman"/>
          <w:i/>
          <w:iCs/>
          <w:sz w:val="24"/>
          <w:szCs w:val="24"/>
          <w:lang w:eastAsia="da-DK"/>
        </w:rPr>
        <w:t>deaktivere</w:t>
      </w:r>
      <w:proofErr w:type="spellEnd"/>
      <w:proofErr w:type="gramEnd"/>
      <w:r w:rsidRPr="0063635E">
        <w:rPr>
          <w:rFonts w:ascii="Times New Roman" w:eastAsia="Times New Roman" w:hAnsi="Times New Roman" w:cs="Times New Roman"/>
          <w:i/>
          <w:iCs/>
          <w:sz w:val="24"/>
          <w:szCs w:val="24"/>
          <w:lang w:eastAsia="da-DK"/>
        </w:rPr>
        <w:t xml:space="preserve"> AI-delen uden at lægge hele systemet ned. Det er jeres garanti for borgerens retssikkerhed."</w:t>
      </w:r>
    </w:p>
    <w:p w:rsidR="00825BDB" w:rsidRDefault="00825BDB">
      <w:bookmarkStart w:id="0" w:name="_GoBack"/>
      <w:bookmarkEnd w:id="0"/>
    </w:p>
    <w:sectPr w:rsidR="00825BDB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3668C"/>
    <w:multiLevelType w:val="multilevel"/>
    <w:tmpl w:val="859E7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AB0E56"/>
    <w:multiLevelType w:val="multilevel"/>
    <w:tmpl w:val="3BD27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AB6D25"/>
    <w:multiLevelType w:val="multilevel"/>
    <w:tmpl w:val="E1BA5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F8E6233"/>
    <w:multiLevelType w:val="multilevel"/>
    <w:tmpl w:val="F4226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4485EB7"/>
    <w:multiLevelType w:val="multilevel"/>
    <w:tmpl w:val="B8087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0D9767C"/>
    <w:multiLevelType w:val="multilevel"/>
    <w:tmpl w:val="91FA9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35E"/>
    <w:rsid w:val="0063635E"/>
    <w:rsid w:val="0082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EB6A0D-82BA-4F11-9B12-E78D73A9E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Overskrift1">
    <w:name w:val="heading 1"/>
    <w:basedOn w:val="Normal"/>
    <w:link w:val="Overskrift1Tegn"/>
    <w:uiPriority w:val="9"/>
    <w:qFormat/>
    <w:rsid w:val="006363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a-DK"/>
    </w:rPr>
  </w:style>
  <w:style w:type="paragraph" w:styleId="Overskrift2">
    <w:name w:val="heading 2"/>
    <w:basedOn w:val="Normal"/>
    <w:link w:val="Overskrift2Tegn"/>
    <w:uiPriority w:val="9"/>
    <w:qFormat/>
    <w:rsid w:val="0063635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a-DK"/>
    </w:rPr>
  </w:style>
  <w:style w:type="paragraph" w:styleId="Overskrift3">
    <w:name w:val="heading 3"/>
    <w:basedOn w:val="Normal"/>
    <w:link w:val="Overskrift3Tegn"/>
    <w:uiPriority w:val="9"/>
    <w:qFormat/>
    <w:rsid w:val="0063635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3635E"/>
    <w:rPr>
      <w:rFonts w:ascii="Times New Roman" w:eastAsia="Times New Roman" w:hAnsi="Times New Roman" w:cs="Times New Roman"/>
      <w:b/>
      <w:bCs/>
      <w:kern w:val="36"/>
      <w:sz w:val="48"/>
      <w:szCs w:val="48"/>
      <w:lang w:eastAsia="da-DK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63635E"/>
    <w:rPr>
      <w:rFonts w:ascii="Times New Roman" w:eastAsia="Times New Roman" w:hAnsi="Times New Roman" w:cs="Times New Roman"/>
      <w:b/>
      <w:bCs/>
      <w:sz w:val="36"/>
      <w:szCs w:val="36"/>
      <w:lang w:eastAsia="da-DK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63635E"/>
    <w:rPr>
      <w:rFonts w:ascii="Times New Roman" w:eastAsia="Times New Roman" w:hAnsi="Times New Roman" w:cs="Times New Roman"/>
      <w:b/>
      <w:bCs/>
      <w:sz w:val="27"/>
      <w:szCs w:val="27"/>
      <w:lang w:eastAsia="da-DK"/>
    </w:rPr>
  </w:style>
  <w:style w:type="paragraph" w:styleId="NormalWeb">
    <w:name w:val="Normal (Web)"/>
    <w:basedOn w:val="Normal"/>
    <w:uiPriority w:val="99"/>
    <w:semiHidden/>
    <w:unhideWhenUsed/>
    <w:rsid w:val="006363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export-sheets-button">
    <w:name w:val="export-sheets-button"/>
    <w:basedOn w:val="Standardskrifttypeiafsnit"/>
    <w:rsid w:val="006363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4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1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92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47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62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994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48436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396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Falck</dc:creator>
  <cp:keywords/>
  <dc:description/>
  <cp:lastModifiedBy>Martin Falck</cp:lastModifiedBy>
  <cp:revision>2</cp:revision>
  <dcterms:created xsi:type="dcterms:W3CDTF">2026-02-26T10:27:00Z</dcterms:created>
  <dcterms:modified xsi:type="dcterms:W3CDTF">2026-02-26T10:30:00Z</dcterms:modified>
</cp:coreProperties>
</file>